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906E6" w14:textId="77777777" w:rsidR="009E7E1C" w:rsidRPr="00AE48F6" w:rsidRDefault="00E63430" w:rsidP="00E63430">
      <w:pPr>
        <w:pStyle w:val="NoSpacing"/>
        <w:jc w:val="center"/>
        <w:rPr>
          <w:rFonts w:ascii="Times New Roman" w:hAnsi="Times New Roman" w:cs="Times New Roman"/>
          <w:b/>
          <w:bCs/>
          <w:sz w:val="36"/>
          <w:szCs w:val="36"/>
        </w:rPr>
      </w:pPr>
      <w:r w:rsidRPr="00AE48F6">
        <w:rPr>
          <w:rFonts w:ascii="Times New Roman" w:hAnsi="Times New Roman" w:cs="Times New Roman"/>
          <w:b/>
          <w:bCs/>
          <w:sz w:val="36"/>
          <w:szCs w:val="36"/>
        </w:rPr>
        <w:t>Congress of Christian Education</w:t>
      </w:r>
    </w:p>
    <w:p w14:paraId="4BDA8D7B" w14:textId="2C4537C6" w:rsidR="00E63430" w:rsidRPr="00AE48F6" w:rsidRDefault="00E63430" w:rsidP="00E63430">
      <w:pPr>
        <w:pStyle w:val="NoSpacing"/>
        <w:jc w:val="center"/>
        <w:rPr>
          <w:rFonts w:ascii="Times New Roman" w:hAnsi="Times New Roman" w:cs="Times New Roman"/>
          <w:b/>
          <w:bCs/>
          <w:sz w:val="36"/>
          <w:szCs w:val="36"/>
        </w:rPr>
      </w:pPr>
      <w:r w:rsidRPr="00AE48F6">
        <w:rPr>
          <w:rFonts w:ascii="Times New Roman" w:hAnsi="Times New Roman" w:cs="Times New Roman"/>
          <w:b/>
          <w:bCs/>
          <w:sz w:val="36"/>
          <w:szCs w:val="36"/>
        </w:rPr>
        <w:t>7</w:t>
      </w:r>
      <w:r w:rsidR="00C97D93">
        <w:rPr>
          <w:rFonts w:ascii="Times New Roman" w:hAnsi="Times New Roman" w:cs="Times New Roman"/>
          <w:b/>
          <w:bCs/>
          <w:sz w:val="36"/>
          <w:szCs w:val="36"/>
        </w:rPr>
        <w:t>5</w:t>
      </w:r>
      <w:r w:rsidRPr="00AE48F6">
        <w:rPr>
          <w:rFonts w:ascii="Times New Roman" w:hAnsi="Times New Roman" w:cs="Times New Roman"/>
          <w:b/>
          <w:bCs/>
          <w:sz w:val="36"/>
          <w:szCs w:val="36"/>
          <w:vertAlign w:val="superscript"/>
        </w:rPr>
        <w:t>th</w:t>
      </w:r>
      <w:r w:rsidRPr="00AE48F6">
        <w:rPr>
          <w:rFonts w:ascii="Times New Roman" w:hAnsi="Times New Roman" w:cs="Times New Roman"/>
          <w:b/>
          <w:bCs/>
          <w:sz w:val="36"/>
          <w:szCs w:val="36"/>
        </w:rPr>
        <w:t xml:space="preserve"> Annual Session</w:t>
      </w:r>
    </w:p>
    <w:p w14:paraId="1A727F0D" w14:textId="762A2BE9" w:rsidR="00E63430" w:rsidRPr="00AE48F6" w:rsidRDefault="00E63430" w:rsidP="00E63430">
      <w:pPr>
        <w:pStyle w:val="NoSpacing"/>
        <w:jc w:val="center"/>
        <w:rPr>
          <w:rFonts w:ascii="Times New Roman" w:hAnsi="Times New Roman" w:cs="Times New Roman"/>
          <w:b/>
          <w:bCs/>
          <w:sz w:val="36"/>
          <w:szCs w:val="36"/>
        </w:rPr>
      </w:pPr>
      <w:r w:rsidRPr="00AE48F6">
        <w:rPr>
          <w:rFonts w:ascii="Times New Roman" w:hAnsi="Times New Roman" w:cs="Times New Roman"/>
          <w:b/>
          <w:bCs/>
          <w:sz w:val="36"/>
          <w:szCs w:val="36"/>
        </w:rPr>
        <w:t>Tuesday, June 1</w:t>
      </w:r>
      <w:r w:rsidR="00C97D93">
        <w:rPr>
          <w:rFonts w:ascii="Times New Roman" w:hAnsi="Times New Roman" w:cs="Times New Roman"/>
          <w:b/>
          <w:bCs/>
          <w:sz w:val="36"/>
          <w:szCs w:val="36"/>
        </w:rPr>
        <w:t>1</w:t>
      </w:r>
      <w:r w:rsidRPr="00AE48F6">
        <w:rPr>
          <w:rFonts w:ascii="Times New Roman" w:hAnsi="Times New Roman" w:cs="Times New Roman"/>
          <w:b/>
          <w:bCs/>
          <w:sz w:val="36"/>
          <w:szCs w:val="36"/>
        </w:rPr>
        <w:t>, 202</w:t>
      </w:r>
      <w:r w:rsidR="00C97D93">
        <w:rPr>
          <w:rFonts w:ascii="Times New Roman" w:hAnsi="Times New Roman" w:cs="Times New Roman"/>
          <w:b/>
          <w:bCs/>
          <w:sz w:val="36"/>
          <w:szCs w:val="36"/>
        </w:rPr>
        <w:t>4</w:t>
      </w:r>
      <w:r w:rsidRPr="00AE48F6">
        <w:rPr>
          <w:rFonts w:ascii="Times New Roman" w:hAnsi="Times New Roman" w:cs="Times New Roman"/>
          <w:b/>
          <w:bCs/>
          <w:sz w:val="36"/>
          <w:szCs w:val="36"/>
        </w:rPr>
        <w:t xml:space="preserve"> &amp; Wednesday, June 1</w:t>
      </w:r>
      <w:r w:rsidR="00C97D93">
        <w:rPr>
          <w:rFonts w:ascii="Times New Roman" w:hAnsi="Times New Roman" w:cs="Times New Roman"/>
          <w:b/>
          <w:bCs/>
          <w:sz w:val="36"/>
          <w:szCs w:val="36"/>
        </w:rPr>
        <w:t>2</w:t>
      </w:r>
      <w:r w:rsidRPr="00AE48F6">
        <w:rPr>
          <w:rFonts w:ascii="Times New Roman" w:hAnsi="Times New Roman" w:cs="Times New Roman"/>
          <w:b/>
          <w:bCs/>
          <w:sz w:val="36"/>
          <w:szCs w:val="36"/>
        </w:rPr>
        <w:t>, 202</w:t>
      </w:r>
      <w:r w:rsidR="00C97D93">
        <w:rPr>
          <w:rFonts w:ascii="Times New Roman" w:hAnsi="Times New Roman" w:cs="Times New Roman"/>
          <w:b/>
          <w:bCs/>
          <w:sz w:val="36"/>
          <w:szCs w:val="36"/>
        </w:rPr>
        <w:t>4</w:t>
      </w:r>
    </w:p>
    <w:p w14:paraId="3580E79F" w14:textId="77777777" w:rsidR="00E63430" w:rsidRDefault="00E63430" w:rsidP="00E63430">
      <w:pPr>
        <w:pStyle w:val="NoSpacing"/>
        <w:jc w:val="center"/>
        <w:rPr>
          <w:rFonts w:ascii="Times New Roman" w:hAnsi="Times New Roman" w:cs="Times New Roman"/>
          <w:b/>
          <w:bCs/>
          <w:sz w:val="36"/>
          <w:szCs w:val="36"/>
        </w:rPr>
      </w:pPr>
      <w:r w:rsidRPr="00AE48F6">
        <w:rPr>
          <w:rFonts w:ascii="Times New Roman" w:hAnsi="Times New Roman" w:cs="Times New Roman"/>
          <w:b/>
          <w:bCs/>
          <w:sz w:val="36"/>
          <w:szCs w:val="36"/>
        </w:rPr>
        <w:t>9:00 A.M. – 10:15 A.M.</w:t>
      </w:r>
    </w:p>
    <w:p w14:paraId="72225ACD" w14:textId="4748EEEB" w:rsidR="00EC6852" w:rsidRPr="00AE48F6" w:rsidRDefault="00EC6852" w:rsidP="00E63430">
      <w:pPr>
        <w:pStyle w:val="NoSpacing"/>
        <w:jc w:val="center"/>
        <w:rPr>
          <w:rFonts w:ascii="Times New Roman" w:hAnsi="Times New Roman" w:cs="Times New Roman"/>
          <w:b/>
          <w:bCs/>
          <w:sz w:val="36"/>
          <w:szCs w:val="36"/>
        </w:rPr>
      </w:pPr>
      <w:r>
        <w:rPr>
          <w:rFonts w:ascii="Times New Roman" w:hAnsi="Times New Roman" w:cs="Times New Roman"/>
          <w:b/>
          <w:bCs/>
          <w:sz w:val="36"/>
          <w:szCs w:val="36"/>
        </w:rPr>
        <w:t>Ville Platte High School</w:t>
      </w:r>
    </w:p>
    <w:p w14:paraId="2D4286B2" w14:textId="77777777" w:rsidR="00E63430" w:rsidRDefault="00E63430" w:rsidP="00E63430">
      <w:pPr>
        <w:pStyle w:val="NoSpacing"/>
        <w:jc w:val="center"/>
        <w:rPr>
          <w:rFonts w:ascii="Times New Roman" w:hAnsi="Times New Roman" w:cs="Times New Roman"/>
          <w:sz w:val="28"/>
          <w:szCs w:val="28"/>
        </w:rPr>
      </w:pPr>
    </w:p>
    <w:tbl>
      <w:tblPr>
        <w:tblStyle w:val="TableGrid"/>
        <w:tblW w:w="10098" w:type="dxa"/>
        <w:tblLook w:val="04A0" w:firstRow="1" w:lastRow="0" w:firstColumn="1" w:lastColumn="0" w:noHBand="0" w:noVBand="1"/>
      </w:tblPr>
      <w:tblGrid>
        <w:gridCol w:w="1296"/>
        <w:gridCol w:w="8802"/>
      </w:tblGrid>
      <w:tr w:rsidR="000B1F86" w14:paraId="7E78548E" w14:textId="77777777" w:rsidTr="00E17606">
        <w:tc>
          <w:tcPr>
            <w:tcW w:w="0" w:type="auto"/>
          </w:tcPr>
          <w:p w14:paraId="6C361C86" w14:textId="77777777" w:rsidR="000B1F86" w:rsidRPr="00AE48F6" w:rsidRDefault="000B1F86" w:rsidP="00E63430">
            <w:pPr>
              <w:pStyle w:val="NoSpacing"/>
              <w:jc w:val="center"/>
              <w:rPr>
                <w:rFonts w:ascii="Times New Roman" w:hAnsi="Times New Roman" w:cs="Times New Roman"/>
                <w:b/>
                <w:bCs/>
                <w:sz w:val="28"/>
                <w:szCs w:val="28"/>
              </w:rPr>
            </w:pPr>
            <w:r w:rsidRPr="00AE48F6">
              <w:rPr>
                <w:rFonts w:ascii="Times New Roman" w:hAnsi="Times New Roman" w:cs="Times New Roman"/>
                <w:b/>
                <w:bCs/>
                <w:sz w:val="28"/>
                <w:szCs w:val="28"/>
              </w:rPr>
              <w:t>Children 3-8</w:t>
            </w:r>
          </w:p>
        </w:tc>
        <w:tc>
          <w:tcPr>
            <w:tcW w:w="8802" w:type="dxa"/>
          </w:tcPr>
          <w:p w14:paraId="72F133EB" w14:textId="77777777" w:rsidR="00EB44E8" w:rsidRDefault="00EB44E8" w:rsidP="00EB44E8">
            <w:pPr>
              <w:shd w:val="clear" w:color="auto" w:fill="FFFFFF"/>
              <w:rPr>
                <w:b/>
                <w:bCs/>
                <w:color w:val="1D2228"/>
                <w:sz w:val="32"/>
                <w:szCs w:val="32"/>
              </w:rPr>
            </w:pPr>
            <w:r w:rsidRPr="000C05DA">
              <w:rPr>
                <w:b/>
                <w:bCs/>
                <w:color w:val="1D2228"/>
                <w:sz w:val="32"/>
                <w:szCs w:val="32"/>
              </w:rPr>
              <w:t>Superheroes for Chris</w:t>
            </w:r>
            <w:r>
              <w:rPr>
                <w:b/>
                <w:bCs/>
                <w:color w:val="1D2228"/>
                <w:sz w:val="32"/>
                <w:szCs w:val="32"/>
              </w:rPr>
              <w:t>t</w:t>
            </w:r>
          </w:p>
          <w:p w14:paraId="2A61A64C" w14:textId="77777777" w:rsidR="00AE48F6" w:rsidRDefault="00AE48F6" w:rsidP="00EB44E8">
            <w:pPr>
              <w:shd w:val="clear" w:color="auto" w:fill="FFFFFF"/>
              <w:rPr>
                <w:b/>
                <w:bCs/>
                <w:color w:val="1D2228"/>
                <w:sz w:val="32"/>
                <w:szCs w:val="32"/>
              </w:rPr>
            </w:pPr>
          </w:p>
          <w:p w14:paraId="7F35890C" w14:textId="77777777" w:rsidR="00EB44E8" w:rsidRDefault="00EB44E8" w:rsidP="00EB44E8">
            <w:pPr>
              <w:shd w:val="clear" w:color="auto" w:fill="FFFFFF"/>
              <w:rPr>
                <w:color w:val="1D2228"/>
                <w:sz w:val="28"/>
                <w:szCs w:val="28"/>
              </w:rPr>
            </w:pPr>
            <w:r>
              <w:rPr>
                <w:color w:val="1D2228"/>
                <w:sz w:val="28"/>
                <w:szCs w:val="28"/>
              </w:rPr>
              <w:t>This course reveals how several Biblical characters become superheroes for Christ. As the story unfolds, the students will identify the characteristics of a superhero and discover how they too can become superheroes for Christ.  Students will also become familiar with the ABCs (</w:t>
            </w:r>
            <w:r>
              <w:rPr>
                <w:b/>
                <w:color w:val="1D2228"/>
                <w:sz w:val="28"/>
                <w:szCs w:val="28"/>
              </w:rPr>
              <w:t>A</w:t>
            </w:r>
            <w:r>
              <w:rPr>
                <w:color w:val="1D2228"/>
                <w:sz w:val="28"/>
                <w:szCs w:val="28"/>
              </w:rPr>
              <w:t xml:space="preserve">dmit, </w:t>
            </w:r>
            <w:r>
              <w:rPr>
                <w:b/>
                <w:color w:val="1D2228"/>
                <w:sz w:val="28"/>
                <w:szCs w:val="28"/>
              </w:rPr>
              <w:t>B</w:t>
            </w:r>
            <w:r>
              <w:rPr>
                <w:color w:val="1D2228"/>
                <w:sz w:val="28"/>
                <w:szCs w:val="28"/>
              </w:rPr>
              <w:t xml:space="preserve">elieve, and </w:t>
            </w:r>
            <w:r>
              <w:rPr>
                <w:b/>
                <w:color w:val="1D2228"/>
                <w:sz w:val="28"/>
                <w:szCs w:val="28"/>
              </w:rPr>
              <w:t>C</w:t>
            </w:r>
            <w:r>
              <w:rPr>
                <w:color w:val="1D2228"/>
                <w:sz w:val="28"/>
                <w:szCs w:val="28"/>
              </w:rPr>
              <w:t>onf</w:t>
            </w:r>
            <w:r>
              <w:rPr>
                <w:b/>
                <w:color w:val="1D2228"/>
                <w:sz w:val="28"/>
                <w:szCs w:val="28"/>
              </w:rPr>
              <w:t>ess</w:t>
            </w:r>
            <w:r>
              <w:rPr>
                <w:color w:val="1D2228"/>
                <w:sz w:val="28"/>
                <w:szCs w:val="28"/>
              </w:rPr>
              <w:t>) of Salvation.</w:t>
            </w:r>
          </w:p>
          <w:p w14:paraId="43D79096" w14:textId="77777777" w:rsidR="00AE48F6" w:rsidRPr="00EB44E8" w:rsidRDefault="00AE48F6" w:rsidP="00EB44E8">
            <w:pPr>
              <w:shd w:val="clear" w:color="auto" w:fill="FFFFFF"/>
              <w:rPr>
                <w:color w:val="1D2228"/>
                <w:sz w:val="32"/>
                <w:szCs w:val="32"/>
              </w:rPr>
            </w:pPr>
          </w:p>
          <w:p w14:paraId="3FD2B4D1" w14:textId="6014DC0E" w:rsidR="00535497" w:rsidRPr="00AE48F6" w:rsidRDefault="00535497" w:rsidP="00535497">
            <w:pPr>
              <w:pStyle w:val="NoSpacing"/>
              <w:rPr>
                <w:rFonts w:ascii="Times New Roman" w:hAnsi="Times New Roman" w:cs="Times New Roman"/>
                <w:b/>
                <w:bCs/>
                <w:sz w:val="32"/>
                <w:szCs w:val="32"/>
              </w:rPr>
            </w:pPr>
            <w:r w:rsidRPr="00AE48F6">
              <w:rPr>
                <w:rFonts w:ascii="Times New Roman" w:hAnsi="Times New Roman" w:cs="Times New Roman"/>
                <w:b/>
                <w:bCs/>
                <w:color w:val="1D2228"/>
                <w:sz w:val="32"/>
                <w:szCs w:val="32"/>
              </w:rPr>
              <w:t xml:space="preserve">Instructor: </w:t>
            </w:r>
            <w:r w:rsidR="00C3313B">
              <w:rPr>
                <w:rFonts w:ascii="Times New Roman" w:hAnsi="Times New Roman" w:cs="Times New Roman"/>
                <w:b/>
                <w:bCs/>
                <w:color w:val="1D2228"/>
                <w:sz w:val="32"/>
                <w:szCs w:val="32"/>
              </w:rPr>
              <w:t>Sis. Sara Antoine</w:t>
            </w:r>
            <w:r w:rsidR="00EC6852">
              <w:rPr>
                <w:rFonts w:ascii="Times New Roman" w:hAnsi="Times New Roman" w:cs="Times New Roman"/>
                <w:b/>
                <w:bCs/>
                <w:color w:val="1D2228"/>
                <w:sz w:val="32"/>
                <w:szCs w:val="32"/>
              </w:rPr>
              <w:t xml:space="preserve"> – Room 102</w:t>
            </w:r>
          </w:p>
          <w:p w14:paraId="116F861A" w14:textId="77777777" w:rsidR="00535497" w:rsidRDefault="00535497" w:rsidP="00535497">
            <w:pPr>
              <w:pStyle w:val="NoSpacing"/>
              <w:rPr>
                <w:rFonts w:ascii="Times New Roman" w:hAnsi="Times New Roman" w:cs="Times New Roman"/>
                <w:sz w:val="28"/>
                <w:szCs w:val="28"/>
              </w:rPr>
            </w:pPr>
          </w:p>
        </w:tc>
      </w:tr>
      <w:tr w:rsidR="00EB44E8" w14:paraId="205C7483" w14:textId="77777777" w:rsidTr="00E17606">
        <w:tc>
          <w:tcPr>
            <w:tcW w:w="0" w:type="auto"/>
          </w:tcPr>
          <w:p w14:paraId="6950C5DE" w14:textId="77777777" w:rsidR="00EB44E8" w:rsidRPr="00AE48F6" w:rsidRDefault="00EB44E8" w:rsidP="00E63430">
            <w:pPr>
              <w:pStyle w:val="NoSpacing"/>
              <w:jc w:val="center"/>
              <w:rPr>
                <w:rFonts w:ascii="Times New Roman" w:hAnsi="Times New Roman" w:cs="Times New Roman"/>
                <w:b/>
                <w:bCs/>
                <w:sz w:val="28"/>
                <w:szCs w:val="28"/>
              </w:rPr>
            </w:pPr>
            <w:r w:rsidRPr="00AE48F6">
              <w:rPr>
                <w:rFonts w:ascii="Times New Roman" w:hAnsi="Times New Roman" w:cs="Times New Roman"/>
                <w:b/>
                <w:bCs/>
                <w:sz w:val="28"/>
                <w:szCs w:val="28"/>
              </w:rPr>
              <w:t>Children</w:t>
            </w:r>
          </w:p>
          <w:p w14:paraId="5AC3C045" w14:textId="77777777" w:rsidR="00EB44E8" w:rsidRDefault="00EB44E8" w:rsidP="00E63430">
            <w:pPr>
              <w:pStyle w:val="NoSpacing"/>
              <w:jc w:val="center"/>
              <w:rPr>
                <w:rFonts w:ascii="Times New Roman" w:hAnsi="Times New Roman" w:cs="Times New Roman"/>
                <w:sz w:val="28"/>
                <w:szCs w:val="28"/>
              </w:rPr>
            </w:pPr>
            <w:r w:rsidRPr="00AE48F6">
              <w:rPr>
                <w:rFonts w:ascii="Times New Roman" w:hAnsi="Times New Roman" w:cs="Times New Roman"/>
                <w:b/>
                <w:bCs/>
                <w:sz w:val="28"/>
                <w:szCs w:val="28"/>
              </w:rPr>
              <w:t>9-12</w:t>
            </w:r>
          </w:p>
        </w:tc>
        <w:tc>
          <w:tcPr>
            <w:tcW w:w="8802" w:type="dxa"/>
          </w:tcPr>
          <w:p w14:paraId="22B4031D" w14:textId="77777777" w:rsidR="00EB44E8" w:rsidRDefault="00EB44E8" w:rsidP="00EB44E8">
            <w:pPr>
              <w:pStyle w:val="NoSpacing"/>
              <w:rPr>
                <w:rFonts w:ascii="Times New Roman" w:hAnsi="Times New Roman" w:cs="Times New Roman"/>
                <w:b/>
                <w:bCs/>
                <w:sz w:val="32"/>
                <w:szCs w:val="32"/>
              </w:rPr>
            </w:pPr>
            <w:r w:rsidRPr="00EB44E8">
              <w:rPr>
                <w:rFonts w:ascii="Times New Roman" w:hAnsi="Times New Roman" w:cs="Times New Roman"/>
                <w:b/>
                <w:bCs/>
                <w:sz w:val="32"/>
                <w:szCs w:val="32"/>
              </w:rPr>
              <w:t>Activating Your Superhero Power</w:t>
            </w:r>
          </w:p>
          <w:p w14:paraId="6EE84686" w14:textId="77777777" w:rsidR="00AE48F6" w:rsidRPr="00EB44E8" w:rsidRDefault="00AE48F6" w:rsidP="00EB44E8">
            <w:pPr>
              <w:pStyle w:val="NoSpacing"/>
              <w:rPr>
                <w:rFonts w:ascii="Times New Roman" w:hAnsi="Times New Roman" w:cs="Times New Roman"/>
                <w:b/>
                <w:bCs/>
                <w:sz w:val="32"/>
                <w:szCs w:val="32"/>
              </w:rPr>
            </w:pPr>
          </w:p>
          <w:p w14:paraId="5FE67E76" w14:textId="77777777" w:rsidR="00AE48F6" w:rsidRDefault="00EB44E8" w:rsidP="00EB44E8">
            <w:pPr>
              <w:pStyle w:val="NoSpacing"/>
              <w:rPr>
                <w:rFonts w:ascii="Times New Roman" w:hAnsi="Times New Roman" w:cs="Times New Roman"/>
                <w:color w:val="1D2228"/>
                <w:sz w:val="28"/>
                <w:szCs w:val="28"/>
              </w:rPr>
            </w:pPr>
            <w:r w:rsidRPr="00EB44E8">
              <w:rPr>
                <w:rFonts w:ascii="Times New Roman" w:hAnsi="Times New Roman" w:cs="Times New Roman"/>
                <w:color w:val="1D2228"/>
                <w:sz w:val="28"/>
                <w:szCs w:val="28"/>
              </w:rPr>
              <w:t>In this course, students will examine several Biblical characters and discover the tools they used to activate their superpowers. After Students examine the characters, they will discover how to activate their own Spiritual superpowers and apply them to daily living.  Students will also become familiar with the ABCs (</w:t>
            </w:r>
            <w:r w:rsidRPr="00EB44E8">
              <w:rPr>
                <w:rFonts w:ascii="Times New Roman" w:hAnsi="Times New Roman" w:cs="Times New Roman"/>
                <w:b/>
                <w:color w:val="1D2228"/>
                <w:sz w:val="28"/>
                <w:szCs w:val="28"/>
              </w:rPr>
              <w:t>A</w:t>
            </w:r>
            <w:r w:rsidRPr="00EB44E8">
              <w:rPr>
                <w:rFonts w:ascii="Times New Roman" w:hAnsi="Times New Roman" w:cs="Times New Roman"/>
                <w:color w:val="1D2228"/>
                <w:sz w:val="28"/>
                <w:szCs w:val="28"/>
              </w:rPr>
              <w:t xml:space="preserve">dmit, </w:t>
            </w:r>
            <w:r w:rsidRPr="00EB44E8">
              <w:rPr>
                <w:rFonts w:ascii="Times New Roman" w:hAnsi="Times New Roman" w:cs="Times New Roman"/>
                <w:b/>
                <w:color w:val="1D2228"/>
                <w:sz w:val="28"/>
                <w:szCs w:val="28"/>
              </w:rPr>
              <w:t>B</w:t>
            </w:r>
            <w:r w:rsidRPr="00EB44E8">
              <w:rPr>
                <w:rFonts w:ascii="Times New Roman" w:hAnsi="Times New Roman" w:cs="Times New Roman"/>
                <w:color w:val="1D2228"/>
                <w:sz w:val="28"/>
                <w:szCs w:val="28"/>
              </w:rPr>
              <w:t xml:space="preserve">elieve, and </w:t>
            </w:r>
            <w:r w:rsidRPr="00EB44E8">
              <w:rPr>
                <w:rFonts w:ascii="Times New Roman" w:hAnsi="Times New Roman" w:cs="Times New Roman"/>
                <w:b/>
                <w:color w:val="1D2228"/>
                <w:sz w:val="28"/>
                <w:szCs w:val="28"/>
              </w:rPr>
              <w:t>C</w:t>
            </w:r>
            <w:r w:rsidRPr="00EB44E8">
              <w:rPr>
                <w:rFonts w:ascii="Times New Roman" w:hAnsi="Times New Roman" w:cs="Times New Roman"/>
                <w:color w:val="1D2228"/>
                <w:sz w:val="28"/>
                <w:szCs w:val="28"/>
              </w:rPr>
              <w:t>onfess) of Salvation.</w:t>
            </w:r>
          </w:p>
          <w:p w14:paraId="288E5168" w14:textId="77777777" w:rsidR="00EB44E8" w:rsidRPr="00EB44E8" w:rsidRDefault="00EB44E8" w:rsidP="00EB44E8">
            <w:pPr>
              <w:pStyle w:val="NoSpacing"/>
              <w:rPr>
                <w:rFonts w:ascii="Times New Roman" w:hAnsi="Times New Roman" w:cs="Times New Roman"/>
                <w:color w:val="1D2228"/>
                <w:sz w:val="28"/>
                <w:szCs w:val="28"/>
              </w:rPr>
            </w:pPr>
            <w:r w:rsidRPr="00EB44E8">
              <w:rPr>
                <w:rFonts w:ascii="Times New Roman" w:hAnsi="Times New Roman" w:cs="Times New Roman"/>
                <w:color w:val="1D2228"/>
                <w:sz w:val="28"/>
                <w:szCs w:val="28"/>
              </w:rPr>
              <w:t xml:space="preserve"> </w:t>
            </w:r>
          </w:p>
          <w:p w14:paraId="76D5C2C4" w14:textId="6BE21DB5" w:rsidR="00EB44E8" w:rsidRPr="00AE48F6" w:rsidRDefault="00EB44E8" w:rsidP="00EB44E8">
            <w:pPr>
              <w:pStyle w:val="NoSpacing"/>
              <w:rPr>
                <w:rFonts w:ascii="Times New Roman" w:hAnsi="Times New Roman" w:cs="Times New Roman"/>
                <w:b/>
                <w:bCs/>
                <w:sz w:val="32"/>
                <w:szCs w:val="32"/>
              </w:rPr>
            </w:pPr>
            <w:r w:rsidRPr="00AE48F6">
              <w:rPr>
                <w:rFonts w:ascii="Times New Roman" w:hAnsi="Times New Roman" w:cs="Times New Roman"/>
                <w:b/>
                <w:bCs/>
                <w:color w:val="1D2228"/>
                <w:sz w:val="32"/>
                <w:szCs w:val="32"/>
              </w:rPr>
              <w:t xml:space="preserve">Instructor: </w:t>
            </w:r>
            <w:r w:rsidR="00C3313B">
              <w:rPr>
                <w:rFonts w:ascii="Times New Roman" w:hAnsi="Times New Roman" w:cs="Times New Roman"/>
                <w:b/>
                <w:bCs/>
                <w:color w:val="1D2228"/>
                <w:sz w:val="32"/>
                <w:szCs w:val="32"/>
              </w:rPr>
              <w:t>Sis. Vaddy Charles</w:t>
            </w:r>
            <w:r w:rsidR="00EC6852">
              <w:rPr>
                <w:rFonts w:ascii="Times New Roman" w:hAnsi="Times New Roman" w:cs="Times New Roman"/>
                <w:b/>
                <w:bCs/>
                <w:color w:val="1D2228"/>
                <w:sz w:val="32"/>
                <w:szCs w:val="32"/>
              </w:rPr>
              <w:t xml:space="preserve"> – Room 112</w:t>
            </w:r>
          </w:p>
          <w:p w14:paraId="019DDE0E" w14:textId="77777777" w:rsidR="00EB44E8" w:rsidRPr="00535497" w:rsidRDefault="00EB44E8" w:rsidP="00535497">
            <w:pPr>
              <w:pStyle w:val="NoSpacing"/>
              <w:rPr>
                <w:rFonts w:ascii="Times New Roman" w:hAnsi="Times New Roman" w:cs="Times New Roman"/>
                <w:b/>
                <w:bCs/>
                <w:sz w:val="28"/>
                <w:szCs w:val="28"/>
              </w:rPr>
            </w:pPr>
          </w:p>
        </w:tc>
      </w:tr>
      <w:tr w:rsidR="000B1F86" w14:paraId="6BDF189D" w14:textId="77777777" w:rsidTr="00E17606">
        <w:tc>
          <w:tcPr>
            <w:tcW w:w="0" w:type="auto"/>
          </w:tcPr>
          <w:p w14:paraId="15EE8CA0" w14:textId="77777777" w:rsidR="000B1F86" w:rsidRPr="00AE48F6" w:rsidRDefault="00EB44E8" w:rsidP="00E63430">
            <w:pPr>
              <w:pStyle w:val="NoSpacing"/>
              <w:jc w:val="center"/>
              <w:rPr>
                <w:rFonts w:ascii="Times New Roman" w:hAnsi="Times New Roman" w:cs="Times New Roman"/>
                <w:b/>
                <w:bCs/>
                <w:sz w:val="28"/>
                <w:szCs w:val="28"/>
              </w:rPr>
            </w:pPr>
            <w:r w:rsidRPr="00AE48F6">
              <w:rPr>
                <w:rFonts w:ascii="Times New Roman" w:hAnsi="Times New Roman" w:cs="Times New Roman"/>
                <w:b/>
                <w:bCs/>
                <w:sz w:val="28"/>
                <w:szCs w:val="28"/>
              </w:rPr>
              <w:t>Youth</w:t>
            </w:r>
          </w:p>
          <w:p w14:paraId="7B959C97" w14:textId="77777777" w:rsidR="00E17606" w:rsidRDefault="00EB44E8" w:rsidP="00E63430">
            <w:pPr>
              <w:pStyle w:val="NoSpacing"/>
              <w:jc w:val="center"/>
              <w:rPr>
                <w:rFonts w:ascii="Times New Roman" w:hAnsi="Times New Roman" w:cs="Times New Roman"/>
                <w:sz w:val="28"/>
                <w:szCs w:val="28"/>
              </w:rPr>
            </w:pPr>
            <w:r w:rsidRPr="00AE48F6">
              <w:rPr>
                <w:rFonts w:ascii="Times New Roman" w:hAnsi="Times New Roman" w:cs="Times New Roman"/>
                <w:b/>
                <w:bCs/>
                <w:sz w:val="28"/>
                <w:szCs w:val="28"/>
              </w:rPr>
              <w:t>13</w:t>
            </w:r>
            <w:r w:rsidR="00E17606" w:rsidRPr="00AE48F6">
              <w:rPr>
                <w:rFonts w:ascii="Times New Roman" w:hAnsi="Times New Roman" w:cs="Times New Roman"/>
                <w:b/>
                <w:bCs/>
                <w:sz w:val="28"/>
                <w:szCs w:val="28"/>
              </w:rPr>
              <w:t>-1</w:t>
            </w:r>
            <w:r w:rsidRPr="00AE48F6">
              <w:rPr>
                <w:rFonts w:ascii="Times New Roman" w:hAnsi="Times New Roman" w:cs="Times New Roman"/>
                <w:b/>
                <w:bCs/>
                <w:sz w:val="28"/>
                <w:szCs w:val="28"/>
              </w:rPr>
              <w:t>7</w:t>
            </w:r>
          </w:p>
        </w:tc>
        <w:tc>
          <w:tcPr>
            <w:tcW w:w="8802" w:type="dxa"/>
          </w:tcPr>
          <w:p w14:paraId="35A559D6" w14:textId="77777777" w:rsidR="00EB44E8" w:rsidRDefault="00E17606" w:rsidP="00E17606">
            <w:pPr>
              <w:pStyle w:val="NoSpacing"/>
              <w:ind w:left="1440" w:right="-198" w:hanging="1440"/>
              <w:rPr>
                <w:rFonts w:ascii="Times New Roman" w:hAnsi="Times New Roman" w:cs="Times New Roman"/>
                <w:b/>
                <w:sz w:val="32"/>
                <w:szCs w:val="32"/>
              </w:rPr>
            </w:pPr>
            <w:r w:rsidRPr="00EB44E8">
              <w:rPr>
                <w:rFonts w:ascii="Times New Roman" w:hAnsi="Times New Roman" w:cs="Times New Roman"/>
                <w:b/>
                <w:sz w:val="32"/>
                <w:szCs w:val="32"/>
              </w:rPr>
              <w:t xml:space="preserve">Ten Questions Every Teen should Ask </w:t>
            </w:r>
            <w:r w:rsidRPr="00EB44E8">
              <w:rPr>
                <w:rFonts w:ascii="Times New Roman" w:hAnsi="Times New Roman" w:cs="Times New Roman"/>
                <w:b/>
                <w:i/>
                <w:iCs/>
                <w:sz w:val="32"/>
                <w:szCs w:val="32"/>
              </w:rPr>
              <w:t>(and Answer)</w:t>
            </w:r>
            <w:r w:rsidRPr="00EB44E8">
              <w:rPr>
                <w:rFonts w:ascii="Times New Roman" w:hAnsi="Times New Roman" w:cs="Times New Roman"/>
                <w:b/>
                <w:sz w:val="32"/>
                <w:szCs w:val="32"/>
              </w:rPr>
              <w:t xml:space="preserve"> about</w:t>
            </w:r>
          </w:p>
          <w:p w14:paraId="2374241C" w14:textId="77777777" w:rsidR="00E17606" w:rsidRDefault="00EB44E8" w:rsidP="00E17606">
            <w:pPr>
              <w:pStyle w:val="NoSpacing"/>
              <w:ind w:left="1440" w:right="-198" w:hanging="1440"/>
              <w:rPr>
                <w:rFonts w:ascii="Times New Roman" w:hAnsi="Times New Roman" w:cs="Times New Roman"/>
                <w:b/>
                <w:sz w:val="32"/>
                <w:szCs w:val="32"/>
              </w:rPr>
            </w:pPr>
            <w:r>
              <w:rPr>
                <w:rFonts w:ascii="Times New Roman" w:hAnsi="Times New Roman" w:cs="Times New Roman"/>
                <w:b/>
                <w:sz w:val="32"/>
                <w:szCs w:val="32"/>
              </w:rPr>
              <w:t xml:space="preserve"> </w:t>
            </w:r>
            <w:r w:rsidR="00E17606" w:rsidRPr="00EB44E8">
              <w:rPr>
                <w:rFonts w:ascii="Times New Roman" w:hAnsi="Times New Roman" w:cs="Times New Roman"/>
                <w:b/>
                <w:sz w:val="32"/>
                <w:szCs w:val="32"/>
              </w:rPr>
              <w:t>Christianity.</w:t>
            </w:r>
          </w:p>
          <w:p w14:paraId="399A16F2" w14:textId="77777777" w:rsidR="00AE48F6" w:rsidRPr="00EB44E8" w:rsidRDefault="00AE48F6" w:rsidP="00E17606">
            <w:pPr>
              <w:pStyle w:val="NoSpacing"/>
              <w:ind w:left="1440" w:right="-198" w:hanging="1440"/>
              <w:rPr>
                <w:rFonts w:ascii="Times New Roman" w:hAnsi="Times New Roman" w:cs="Times New Roman"/>
                <w:b/>
                <w:sz w:val="32"/>
                <w:szCs w:val="32"/>
              </w:rPr>
            </w:pPr>
          </w:p>
          <w:p w14:paraId="676F1468" w14:textId="77777777" w:rsidR="00EB44E8" w:rsidRDefault="00E17606" w:rsidP="00E17606">
            <w:pPr>
              <w:pStyle w:val="NoSpacing"/>
              <w:ind w:left="1440" w:right="-198" w:hanging="1440"/>
              <w:rPr>
                <w:rFonts w:ascii="Times New Roman" w:hAnsi="Times New Roman" w:cs="Times New Roman"/>
                <w:sz w:val="28"/>
                <w:szCs w:val="28"/>
              </w:rPr>
            </w:pPr>
            <w:r w:rsidRPr="00EB44E8">
              <w:rPr>
                <w:rFonts w:ascii="Times New Roman" w:hAnsi="Times New Roman" w:cs="Times New Roman"/>
                <w:sz w:val="28"/>
                <w:szCs w:val="28"/>
              </w:rPr>
              <w:t>Going to school, hanging out with friends, or scrolling through social media</w:t>
            </w:r>
          </w:p>
          <w:p w14:paraId="2B6ED976" w14:textId="77777777" w:rsidR="00EB44E8" w:rsidRDefault="00E17606" w:rsidP="00E17606">
            <w:pPr>
              <w:pStyle w:val="NoSpacing"/>
              <w:ind w:left="1440" w:right="-198" w:hanging="1440"/>
              <w:rPr>
                <w:rFonts w:ascii="Times New Roman" w:hAnsi="Times New Roman" w:cs="Times New Roman"/>
                <w:sz w:val="28"/>
                <w:szCs w:val="28"/>
              </w:rPr>
            </w:pPr>
            <w:r w:rsidRPr="00EB44E8">
              <w:rPr>
                <w:rFonts w:ascii="Times New Roman" w:hAnsi="Times New Roman" w:cs="Times New Roman"/>
                <w:sz w:val="28"/>
                <w:szCs w:val="28"/>
              </w:rPr>
              <w:t>feeds,</w:t>
            </w:r>
            <w:r w:rsidR="00EB44E8">
              <w:rPr>
                <w:rFonts w:ascii="Times New Roman" w:hAnsi="Times New Roman" w:cs="Times New Roman"/>
                <w:sz w:val="28"/>
                <w:szCs w:val="28"/>
              </w:rPr>
              <w:t xml:space="preserve"> </w:t>
            </w:r>
            <w:r w:rsidRPr="00EB44E8">
              <w:rPr>
                <w:rFonts w:ascii="Times New Roman" w:hAnsi="Times New Roman" w:cs="Times New Roman"/>
                <w:sz w:val="28"/>
                <w:szCs w:val="28"/>
              </w:rPr>
              <w:t>teenagers are sure to face real challenges to faith in Jesus Christ. This</w:t>
            </w:r>
          </w:p>
          <w:p w14:paraId="56994B1F" w14:textId="77777777" w:rsidR="00EB44E8" w:rsidRDefault="00E17606" w:rsidP="00E17606">
            <w:pPr>
              <w:pStyle w:val="NoSpacing"/>
              <w:ind w:left="1440" w:right="-198" w:hanging="1440"/>
              <w:rPr>
                <w:rFonts w:ascii="Times New Roman" w:hAnsi="Times New Roman" w:cs="Times New Roman"/>
                <w:sz w:val="28"/>
                <w:szCs w:val="28"/>
              </w:rPr>
            </w:pPr>
            <w:r w:rsidRPr="00EB44E8">
              <w:rPr>
                <w:rFonts w:ascii="Times New Roman" w:hAnsi="Times New Roman" w:cs="Times New Roman"/>
                <w:sz w:val="28"/>
                <w:szCs w:val="28"/>
              </w:rPr>
              <w:t>class doesn’t dodge tough questions. Instead, it invites teenagers to ask their</w:t>
            </w:r>
          </w:p>
          <w:p w14:paraId="51E3DA7F" w14:textId="77777777" w:rsidR="00AE48F6" w:rsidRDefault="00E17606" w:rsidP="00E17606">
            <w:pPr>
              <w:pStyle w:val="NoSpacing"/>
              <w:ind w:left="1440" w:right="-198" w:hanging="1440"/>
              <w:rPr>
                <w:rFonts w:ascii="Times New Roman" w:hAnsi="Times New Roman" w:cs="Times New Roman"/>
                <w:sz w:val="28"/>
                <w:szCs w:val="28"/>
              </w:rPr>
            </w:pPr>
            <w:r w:rsidRPr="00EB44E8">
              <w:rPr>
                <w:rFonts w:ascii="Times New Roman" w:hAnsi="Times New Roman" w:cs="Times New Roman"/>
                <w:sz w:val="28"/>
                <w:szCs w:val="28"/>
              </w:rPr>
              <w:t>hardest questions about Christianity and to find surprising, life-giving</w:t>
            </w:r>
            <w:r w:rsidR="00EB44E8">
              <w:rPr>
                <w:rFonts w:ascii="Times New Roman" w:hAnsi="Times New Roman" w:cs="Times New Roman"/>
                <w:sz w:val="28"/>
                <w:szCs w:val="28"/>
              </w:rPr>
              <w:t xml:space="preserve"> </w:t>
            </w:r>
          </w:p>
          <w:p w14:paraId="2D422C1B" w14:textId="77777777" w:rsidR="00E17606" w:rsidRDefault="00E17606" w:rsidP="00E17606">
            <w:pPr>
              <w:pStyle w:val="NoSpacing"/>
              <w:ind w:left="1440" w:right="-198" w:hanging="1440"/>
              <w:rPr>
                <w:rFonts w:ascii="Times New Roman" w:hAnsi="Times New Roman" w:cs="Times New Roman"/>
                <w:sz w:val="28"/>
                <w:szCs w:val="28"/>
              </w:rPr>
            </w:pPr>
            <w:r w:rsidRPr="00EB44E8">
              <w:rPr>
                <w:rFonts w:ascii="Times New Roman" w:hAnsi="Times New Roman" w:cs="Times New Roman"/>
                <w:sz w:val="28"/>
                <w:szCs w:val="28"/>
              </w:rPr>
              <w:t>answers.</w:t>
            </w:r>
          </w:p>
          <w:p w14:paraId="5EA2C5D9" w14:textId="77777777" w:rsidR="00AE48F6" w:rsidRPr="00EB44E8" w:rsidRDefault="00AE48F6" w:rsidP="00E17606">
            <w:pPr>
              <w:pStyle w:val="NoSpacing"/>
              <w:ind w:left="1440" w:right="-198" w:hanging="1440"/>
              <w:rPr>
                <w:rFonts w:ascii="Times New Roman" w:hAnsi="Times New Roman" w:cs="Times New Roman"/>
                <w:sz w:val="28"/>
                <w:szCs w:val="28"/>
              </w:rPr>
            </w:pPr>
          </w:p>
          <w:p w14:paraId="258CFEF5" w14:textId="54596829" w:rsidR="00E17606" w:rsidRPr="00AE48F6" w:rsidRDefault="00E17606" w:rsidP="00E17606">
            <w:pPr>
              <w:pStyle w:val="NoSpacing"/>
              <w:ind w:left="1440" w:right="-198" w:hanging="1440"/>
              <w:rPr>
                <w:rFonts w:ascii="Times New Roman" w:hAnsi="Times New Roman" w:cs="Times New Roman"/>
                <w:b/>
                <w:bCs/>
                <w:sz w:val="32"/>
                <w:szCs w:val="32"/>
              </w:rPr>
            </w:pPr>
            <w:r w:rsidRPr="00AE48F6">
              <w:rPr>
                <w:rFonts w:ascii="Times New Roman" w:hAnsi="Times New Roman" w:cs="Times New Roman"/>
                <w:b/>
                <w:bCs/>
                <w:sz w:val="32"/>
                <w:szCs w:val="32"/>
              </w:rPr>
              <w:t>Instructor:</w:t>
            </w:r>
            <w:r w:rsidR="00C3313B">
              <w:rPr>
                <w:rFonts w:ascii="Times New Roman" w:hAnsi="Times New Roman" w:cs="Times New Roman"/>
                <w:b/>
                <w:bCs/>
                <w:sz w:val="32"/>
                <w:szCs w:val="32"/>
              </w:rPr>
              <w:t xml:space="preserve"> Sis. Kimberly Noel</w:t>
            </w:r>
            <w:r w:rsidR="00EC6852">
              <w:rPr>
                <w:rFonts w:ascii="Times New Roman" w:hAnsi="Times New Roman" w:cs="Times New Roman"/>
                <w:b/>
                <w:bCs/>
                <w:sz w:val="32"/>
                <w:szCs w:val="32"/>
              </w:rPr>
              <w:t xml:space="preserve"> – Room 108</w:t>
            </w:r>
          </w:p>
          <w:p w14:paraId="2D1DD0C6" w14:textId="77777777" w:rsidR="000B1F86" w:rsidRDefault="000B1F86" w:rsidP="00E17606">
            <w:pPr>
              <w:pStyle w:val="NoSpacing"/>
              <w:rPr>
                <w:rFonts w:ascii="Times New Roman" w:hAnsi="Times New Roman" w:cs="Times New Roman"/>
                <w:sz w:val="28"/>
                <w:szCs w:val="28"/>
              </w:rPr>
            </w:pPr>
          </w:p>
        </w:tc>
      </w:tr>
    </w:tbl>
    <w:p w14:paraId="68C03352" w14:textId="77777777" w:rsidR="00AE48F6" w:rsidRDefault="00AE48F6">
      <w:r>
        <w:lastRenderedPageBreak/>
        <w:br w:type="page"/>
      </w:r>
    </w:p>
    <w:tbl>
      <w:tblPr>
        <w:tblStyle w:val="TableGrid"/>
        <w:tblW w:w="10098" w:type="dxa"/>
        <w:tblLook w:val="04A0" w:firstRow="1" w:lastRow="0" w:firstColumn="1" w:lastColumn="0" w:noHBand="0" w:noVBand="1"/>
      </w:tblPr>
      <w:tblGrid>
        <w:gridCol w:w="1554"/>
        <w:gridCol w:w="8544"/>
      </w:tblGrid>
      <w:tr w:rsidR="00E17606" w14:paraId="6C15B9E7" w14:textId="77777777" w:rsidTr="00E17606">
        <w:tc>
          <w:tcPr>
            <w:tcW w:w="0" w:type="auto"/>
          </w:tcPr>
          <w:p w14:paraId="307DCD65" w14:textId="77777777" w:rsidR="00E17606" w:rsidRPr="00AE48F6" w:rsidRDefault="00EB44E8" w:rsidP="00E63430">
            <w:pPr>
              <w:pStyle w:val="NoSpacing"/>
              <w:jc w:val="center"/>
              <w:rPr>
                <w:rFonts w:ascii="Times New Roman" w:hAnsi="Times New Roman" w:cs="Times New Roman"/>
                <w:b/>
                <w:bCs/>
                <w:sz w:val="28"/>
                <w:szCs w:val="28"/>
              </w:rPr>
            </w:pPr>
            <w:r w:rsidRPr="00AE48F6">
              <w:rPr>
                <w:rFonts w:ascii="Times New Roman" w:hAnsi="Times New Roman" w:cs="Times New Roman"/>
                <w:b/>
                <w:bCs/>
                <w:sz w:val="28"/>
                <w:szCs w:val="28"/>
              </w:rPr>
              <w:lastRenderedPageBreak/>
              <w:t>Adults</w:t>
            </w:r>
          </w:p>
          <w:p w14:paraId="653D7827" w14:textId="23824167" w:rsidR="00EB44E8" w:rsidRDefault="00EC6852" w:rsidP="00E63430">
            <w:pPr>
              <w:pStyle w:val="NoSpacing"/>
              <w:jc w:val="center"/>
              <w:rPr>
                <w:rFonts w:ascii="Times New Roman" w:hAnsi="Times New Roman" w:cs="Times New Roman"/>
                <w:sz w:val="28"/>
                <w:szCs w:val="28"/>
              </w:rPr>
            </w:pPr>
            <w:r>
              <w:rPr>
                <w:rFonts w:ascii="Times New Roman" w:hAnsi="Times New Roman" w:cs="Times New Roman"/>
                <w:b/>
                <w:bCs/>
                <w:sz w:val="28"/>
                <w:szCs w:val="28"/>
              </w:rPr>
              <w:t>44</w:t>
            </w:r>
            <w:r w:rsidR="00EB44E8" w:rsidRPr="00AE48F6">
              <w:rPr>
                <w:rFonts w:ascii="Times New Roman" w:hAnsi="Times New Roman" w:cs="Times New Roman"/>
                <w:b/>
                <w:bCs/>
                <w:sz w:val="28"/>
                <w:szCs w:val="28"/>
              </w:rPr>
              <w:t>-Up</w:t>
            </w:r>
          </w:p>
        </w:tc>
        <w:tc>
          <w:tcPr>
            <w:tcW w:w="8802" w:type="dxa"/>
          </w:tcPr>
          <w:p w14:paraId="02374F8E" w14:textId="77777777" w:rsidR="00AE48F6" w:rsidRDefault="00AE48F6" w:rsidP="00AE48F6">
            <w:pPr>
              <w:rPr>
                <w:b/>
                <w:bCs/>
                <w:sz w:val="32"/>
                <w:szCs w:val="32"/>
              </w:rPr>
            </w:pPr>
            <w:r>
              <w:rPr>
                <w:b/>
                <w:bCs/>
                <w:sz w:val="32"/>
                <w:szCs w:val="32"/>
              </w:rPr>
              <w:t>Sharpen Your Ax: The Intercessor’s Guide to Avoiding Burnout</w:t>
            </w:r>
          </w:p>
          <w:p w14:paraId="1EF3B6D5" w14:textId="77777777" w:rsidR="00AE48F6" w:rsidRDefault="00AE48F6" w:rsidP="00AE48F6">
            <w:pPr>
              <w:rPr>
                <w:b/>
                <w:bCs/>
                <w:sz w:val="32"/>
                <w:szCs w:val="32"/>
              </w:rPr>
            </w:pPr>
          </w:p>
          <w:p w14:paraId="06B9BE5C" w14:textId="77777777" w:rsidR="00AE48F6" w:rsidRDefault="00AE48F6" w:rsidP="00AE48F6">
            <w:pPr>
              <w:rPr>
                <w:color w:val="1D2228"/>
                <w:sz w:val="28"/>
                <w:szCs w:val="28"/>
              </w:rPr>
            </w:pPr>
            <w:r w:rsidRPr="00AE48F6">
              <w:rPr>
                <w:color w:val="1D2228"/>
                <w:sz w:val="28"/>
                <w:szCs w:val="28"/>
              </w:rPr>
              <w:t>Sharpen Your Ax is a self-care manual written by an intercessor for intercessors and prayer warriors. In this book, you will discover how to: </w:t>
            </w:r>
          </w:p>
          <w:p w14:paraId="1EC883A6" w14:textId="77777777" w:rsidR="00AE48F6" w:rsidRDefault="00AE48F6" w:rsidP="00AE48F6">
            <w:pPr>
              <w:rPr>
                <w:color w:val="1D2228"/>
                <w:sz w:val="28"/>
                <w:szCs w:val="28"/>
              </w:rPr>
            </w:pPr>
            <w:r>
              <w:rPr>
                <w:color w:val="1D2228"/>
                <w:sz w:val="28"/>
                <w:szCs w:val="28"/>
              </w:rPr>
              <w:t xml:space="preserve">1. </w:t>
            </w:r>
            <w:r w:rsidRPr="00AE48F6">
              <w:rPr>
                <w:color w:val="1D2228"/>
                <w:sz w:val="28"/>
                <w:szCs w:val="28"/>
              </w:rPr>
              <w:t xml:space="preserve">Reconnect with God so prayer doesn't feel like work. </w:t>
            </w:r>
          </w:p>
          <w:p w14:paraId="0D6F41F0" w14:textId="77777777" w:rsidR="00AE48F6" w:rsidRDefault="00AE48F6" w:rsidP="00AE48F6">
            <w:pPr>
              <w:rPr>
                <w:color w:val="1D2228"/>
                <w:sz w:val="28"/>
                <w:szCs w:val="28"/>
              </w:rPr>
            </w:pPr>
            <w:r>
              <w:rPr>
                <w:color w:val="1D2228"/>
                <w:sz w:val="28"/>
                <w:szCs w:val="28"/>
              </w:rPr>
              <w:t xml:space="preserve">2. </w:t>
            </w:r>
            <w:r w:rsidRPr="00AE48F6">
              <w:rPr>
                <w:color w:val="1D2228"/>
                <w:sz w:val="28"/>
                <w:szCs w:val="28"/>
              </w:rPr>
              <w:t>Focus so you don't wear yourself out with wrong prayer assignments.</w:t>
            </w:r>
          </w:p>
          <w:p w14:paraId="0041445F" w14:textId="77777777" w:rsidR="00AE48F6" w:rsidRDefault="00AE48F6" w:rsidP="00AE48F6">
            <w:pPr>
              <w:rPr>
                <w:color w:val="1D2228"/>
                <w:sz w:val="28"/>
                <w:szCs w:val="28"/>
              </w:rPr>
            </w:pPr>
            <w:r>
              <w:rPr>
                <w:color w:val="1D2228"/>
                <w:sz w:val="28"/>
                <w:szCs w:val="28"/>
              </w:rPr>
              <w:t xml:space="preserve">3. </w:t>
            </w:r>
            <w:r w:rsidRPr="00AE48F6">
              <w:rPr>
                <w:color w:val="1D2228"/>
                <w:sz w:val="28"/>
                <w:szCs w:val="28"/>
              </w:rPr>
              <w:t>Take a break from endless prayer requests without feeling</w:t>
            </w:r>
            <w:r w:rsidRPr="000C05DA">
              <w:rPr>
                <w:color w:val="1D2228"/>
                <w:sz w:val="28"/>
                <w:szCs w:val="28"/>
              </w:rPr>
              <w:t xml:space="preserve"> guilty.</w:t>
            </w:r>
          </w:p>
          <w:p w14:paraId="62E89C1E" w14:textId="77777777" w:rsidR="00AE48F6" w:rsidRDefault="00AE48F6" w:rsidP="00AE48F6">
            <w:pPr>
              <w:rPr>
                <w:color w:val="1D2228"/>
                <w:sz w:val="28"/>
                <w:szCs w:val="28"/>
              </w:rPr>
            </w:pPr>
            <w:r>
              <w:rPr>
                <w:color w:val="1D2228"/>
                <w:sz w:val="28"/>
                <w:szCs w:val="28"/>
              </w:rPr>
              <w:t xml:space="preserve">4. </w:t>
            </w:r>
            <w:r w:rsidRPr="000C05DA">
              <w:rPr>
                <w:color w:val="1D2228"/>
                <w:sz w:val="28"/>
                <w:szCs w:val="28"/>
              </w:rPr>
              <w:t>Have a life - not just a prayer life.</w:t>
            </w:r>
            <w:r>
              <w:rPr>
                <w:color w:val="1D2228"/>
                <w:sz w:val="28"/>
                <w:szCs w:val="28"/>
              </w:rPr>
              <w:t xml:space="preserve"> </w:t>
            </w:r>
          </w:p>
          <w:p w14:paraId="10BA202A" w14:textId="77777777" w:rsidR="00AE48F6" w:rsidRDefault="00AE48F6" w:rsidP="00AE48F6">
            <w:pPr>
              <w:rPr>
                <w:color w:val="1D2228"/>
                <w:sz w:val="28"/>
                <w:szCs w:val="28"/>
              </w:rPr>
            </w:pPr>
            <w:r>
              <w:rPr>
                <w:color w:val="1D2228"/>
                <w:sz w:val="28"/>
                <w:szCs w:val="28"/>
              </w:rPr>
              <w:t xml:space="preserve">5. </w:t>
            </w:r>
            <w:r w:rsidRPr="000C05DA">
              <w:rPr>
                <w:color w:val="1D2228"/>
                <w:sz w:val="28"/>
                <w:szCs w:val="28"/>
              </w:rPr>
              <w:t>Reduce Stress</w:t>
            </w:r>
          </w:p>
          <w:p w14:paraId="4F70B762" w14:textId="77777777" w:rsidR="00AE48F6" w:rsidRDefault="00AE48F6" w:rsidP="00AE48F6">
            <w:pPr>
              <w:rPr>
                <w:color w:val="1D2228"/>
                <w:sz w:val="28"/>
                <w:szCs w:val="28"/>
              </w:rPr>
            </w:pPr>
            <w:r>
              <w:rPr>
                <w:color w:val="1D2228"/>
                <w:sz w:val="28"/>
                <w:szCs w:val="28"/>
              </w:rPr>
              <w:t xml:space="preserve">6. </w:t>
            </w:r>
            <w:r w:rsidRPr="000C05DA">
              <w:rPr>
                <w:color w:val="1D2228"/>
                <w:sz w:val="28"/>
                <w:szCs w:val="28"/>
              </w:rPr>
              <w:t>Avoid Depression/Deal with depression.</w:t>
            </w:r>
          </w:p>
          <w:p w14:paraId="3238196C" w14:textId="77777777" w:rsidR="00AE48F6" w:rsidRDefault="00AE48F6" w:rsidP="00AE48F6">
            <w:pPr>
              <w:rPr>
                <w:color w:val="1D2228"/>
                <w:sz w:val="28"/>
                <w:szCs w:val="28"/>
              </w:rPr>
            </w:pPr>
            <w:r>
              <w:rPr>
                <w:color w:val="1D2228"/>
                <w:sz w:val="28"/>
                <w:szCs w:val="28"/>
              </w:rPr>
              <w:t xml:space="preserve">7. </w:t>
            </w:r>
            <w:r w:rsidRPr="000C05DA">
              <w:rPr>
                <w:color w:val="1D2228"/>
                <w:sz w:val="28"/>
                <w:szCs w:val="28"/>
              </w:rPr>
              <w:t>Respond to Mental Illness</w:t>
            </w:r>
          </w:p>
          <w:p w14:paraId="2D341083" w14:textId="77777777" w:rsidR="00AE48F6" w:rsidRDefault="00AE48F6" w:rsidP="00AE48F6">
            <w:pPr>
              <w:rPr>
                <w:color w:val="1D2228"/>
                <w:sz w:val="28"/>
                <w:szCs w:val="28"/>
              </w:rPr>
            </w:pPr>
            <w:r>
              <w:rPr>
                <w:color w:val="1D2228"/>
                <w:sz w:val="28"/>
                <w:szCs w:val="28"/>
              </w:rPr>
              <w:t xml:space="preserve">8. </w:t>
            </w:r>
            <w:r w:rsidRPr="000C05DA">
              <w:rPr>
                <w:color w:val="1D2228"/>
                <w:sz w:val="28"/>
                <w:szCs w:val="28"/>
              </w:rPr>
              <w:t>Gain practical wisdom and revelatory insight so that you can be more</w:t>
            </w:r>
          </w:p>
          <w:p w14:paraId="416A47FB" w14:textId="77777777" w:rsidR="00AE48F6" w:rsidRDefault="00AE48F6" w:rsidP="00AE48F6">
            <w:pPr>
              <w:rPr>
                <w:color w:val="1D2228"/>
                <w:sz w:val="28"/>
                <w:szCs w:val="28"/>
              </w:rPr>
            </w:pPr>
            <w:r w:rsidRPr="000C05DA">
              <w:rPr>
                <w:color w:val="1D2228"/>
                <w:sz w:val="28"/>
                <w:szCs w:val="28"/>
              </w:rPr>
              <w:t xml:space="preserve"> </w:t>
            </w:r>
            <w:r>
              <w:rPr>
                <w:color w:val="1D2228"/>
                <w:sz w:val="28"/>
                <w:szCs w:val="28"/>
              </w:rPr>
              <w:t xml:space="preserve">   </w:t>
            </w:r>
            <w:r w:rsidRPr="000C05DA">
              <w:rPr>
                <w:color w:val="1D2228"/>
                <w:sz w:val="28"/>
                <w:szCs w:val="28"/>
              </w:rPr>
              <w:t xml:space="preserve">effective in your ministry of intercession and put balance back in your </w:t>
            </w:r>
          </w:p>
          <w:p w14:paraId="25585295" w14:textId="77777777" w:rsidR="00AE48F6" w:rsidRDefault="00AE48F6" w:rsidP="00AE48F6">
            <w:pPr>
              <w:rPr>
                <w:color w:val="1D2228"/>
                <w:sz w:val="28"/>
                <w:szCs w:val="28"/>
              </w:rPr>
            </w:pPr>
            <w:r>
              <w:rPr>
                <w:color w:val="1D2228"/>
                <w:sz w:val="28"/>
                <w:szCs w:val="28"/>
              </w:rPr>
              <w:t xml:space="preserve">    </w:t>
            </w:r>
            <w:r w:rsidRPr="000C05DA">
              <w:rPr>
                <w:color w:val="1D2228"/>
                <w:sz w:val="28"/>
                <w:szCs w:val="28"/>
              </w:rPr>
              <w:t>life again.</w:t>
            </w:r>
          </w:p>
          <w:p w14:paraId="4864F545" w14:textId="77777777" w:rsidR="00AE48F6" w:rsidRDefault="00AE48F6" w:rsidP="00AE48F6">
            <w:pPr>
              <w:rPr>
                <w:color w:val="1D2228"/>
                <w:sz w:val="28"/>
                <w:szCs w:val="28"/>
              </w:rPr>
            </w:pPr>
            <w:r>
              <w:rPr>
                <w:color w:val="1D2228"/>
                <w:sz w:val="28"/>
                <w:szCs w:val="28"/>
              </w:rPr>
              <w:t xml:space="preserve">    </w:t>
            </w:r>
            <w:r w:rsidRPr="00AE48F6">
              <w:rPr>
                <w:color w:val="1D2228"/>
                <w:sz w:val="28"/>
                <w:szCs w:val="28"/>
              </w:rPr>
              <w:t>"If the ax is dull, and one does not sharpen the edge, then he must use</w:t>
            </w:r>
          </w:p>
          <w:p w14:paraId="64223B6B" w14:textId="77777777" w:rsidR="00AE48F6" w:rsidRDefault="00AE48F6" w:rsidP="00AE48F6">
            <w:pPr>
              <w:rPr>
                <w:color w:val="1D2228"/>
                <w:sz w:val="28"/>
                <w:szCs w:val="28"/>
              </w:rPr>
            </w:pPr>
            <w:r>
              <w:rPr>
                <w:color w:val="1D2228"/>
                <w:sz w:val="28"/>
                <w:szCs w:val="28"/>
              </w:rPr>
              <w:t xml:space="preserve">     </w:t>
            </w:r>
            <w:r w:rsidRPr="00AE48F6">
              <w:rPr>
                <w:color w:val="1D2228"/>
                <w:sz w:val="28"/>
                <w:szCs w:val="28"/>
              </w:rPr>
              <w:t xml:space="preserve"> more strength; but wisdom brings success" Ecclesiastes 10:10</w:t>
            </w:r>
          </w:p>
          <w:p w14:paraId="104E7288" w14:textId="77777777" w:rsidR="00AE48F6" w:rsidRDefault="00AE48F6" w:rsidP="00AE48F6">
            <w:pPr>
              <w:rPr>
                <w:color w:val="1D2228"/>
                <w:sz w:val="28"/>
                <w:szCs w:val="28"/>
              </w:rPr>
            </w:pPr>
          </w:p>
          <w:p w14:paraId="2C8C8C25" w14:textId="30DC728B" w:rsidR="00AE48F6" w:rsidRPr="00AE48F6" w:rsidRDefault="00AE48F6" w:rsidP="00AE48F6">
            <w:pPr>
              <w:rPr>
                <w:b/>
                <w:bCs/>
                <w:sz w:val="32"/>
                <w:szCs w:val="32"/>
              </w:rPr>
            </w:pPr>
            <w:r>
              <w:rPr>
                <w:b/>
                <w:bCs/>
                <w:sz w:val="32"/>
                <w:szCs w:val="32"/>
              </w:rPr>
              <w:t xml:space="preserve">Instructor: </w:t>
            </w:r>
            <w:r w:rsidR="00D40897">
              <w:rPr>
                <w:b/>
                <w:bCs/>
                <w:sz w:val="32"/>
                <w:szCs w:val="32"/>
              </w:rPr>
              <w:t>Sis. Willie Mae Taylor</w:t>
            </w:r>
            <w:r w:rsidR="00EC6852">
              <w:rPr>
                <w:b/>
                <w:bCs/>
                <w:sz w:val="32"/>
                <w:szCs w:val="32"/>
              </w:rPr>
              <w:t xml:space="preserve"> – Room 109</w:t>
            </w:r>
          </w:p>
          <w:p w14:paraId="26E93EE2" w14:textId="77777777" w:rsidR="00AE48F6" w:rsidRPr="000C05DA" w:rsidRDefault="00AE48F6" w:rsidP="00AE48F6">
            <w:pPr>
              <w:pStyle w:val="NoSpacing"/>
              <w:rPr>
                <w:color w:val="1D2228"/>
                <w:sz w:val="28"/>
                <w:szCs w:val="28"/>
              </w:rPr>
            </w:pPr>
          </w:p>
          <w:p w14:paraId="5D1E3CF7" w14:textId="77777777" w:rsidR="00E17606" w:rsidRPr="00E17606" w:rsidRDefault="00E17606" w:rsidP="00E17606">
            <w:pPr>
              <w:pStyle w:val="NoSpacing"/>
              <w:ind w:left="1440" w:right="-198" w:hanging="1440"/>
              <w:rPr>
                <w:rFonts w:ascii="Times New Roman" w:hAnsi="Times New Roman" w:cs="Times New Roman"/>
                <w:b/>
                <w:sz w:val="28"/>
                <w:szCs w:val="28"/>
              </w:rPr>
            </w:pPr>
          </w:p>
        </w:tc>
      </w:tr>
      <w:tr w:rsidR="00AE48F6" w14:paraId="4965E7A8" w14:textId="77777777" w:rsidTr="00E17606">
        <w:tc>
          <w:tcPr>
            <w:tcW w:w="0" w:type="auto"/>
          </w:tcPr>
          <w:p w14:paraId="52986741" w14:textId="77777777" w:rsidR="00AE48F6" w:rsidRDefault="00EC6852" w:rsidP="00E63430">
            <w:pPr>
              <w:pStyle w:val="NoSpacing"/>
              <w:jc w:val="center"/>
              <w:rPr>
                <w:rFonts w:ascii="Times New Roman" w:hAnsi="Times New Roman" w:cs="Times New Roman"/>
                <w:b/>
                <w:bCs/>
                <w:sz w:val="28"/>
                <w:szCs w:val="28"/>
              </w:rPr>
            </w:pPr>
            <w:r>
              <w:rPr>
                <w:rFonts w:ascii="Times New Roman" w:hAnsi="Times New Roman" w:cs="Times New Roman"/>
                <w:b/>
                <w:bCs/>
                <w:sz w:val="28"/>
                <w:szCs w:val="28"/>
              </w:rPr>
              <w:t>18-43</w:t>
            </w:r>
          </w:p>
          <w:p w14:paraId="0D67972C" w14:textId="77777777" w:rsidR="00EC6852" w:rsidRDefault="00EC6852" w:rsidP="00E63430">
            <w:pPr>
              <w:pStyle w:val="NoSpacing"/>
              <w:jc w:val="center"/>
              <w:rPr>
                <w:rFonts w:ascii="Times New Roman" w:hAnsi="Times New Roman" w:cs="Times New Roman"/>
                <w:b/>
                <w:bCs/>
                <w:sz w:val="28"/>
                <w:szCs w:val="28"/>
              </w:rPr>
            </w:pPr>
            <w:r>
              <w:rPr>
                <w:rFonts w:ascii="Times New Roman" w:hAnsi="Times New Roman" w:cs="Times New Roman"/>
                <w:b/>
                <w:bCs/>
                <w:sz w:val="28"/>
                <w:szCs w:val="28"/>
              </w:rPr>
              <w:t>Millennial</w:t>
            </w:r>
            <w:r w:rsidR="00E97790">
              <w:rPr>
                <w:rFonts w:ascii="Times New Roman" w:hAnsi="Times New Roman" w:cs="Times New Roman"/>
                <w:b/>
                <w:bCs/>
                <w:sz w:val="28"/>
                <w:szCs w:val="28"/>
              </w:rPr>
              <w:t>s</w:t>
            </w:r>
          </w:p>
          <w:p w14:paraId="1889BB85" w14:textId="50A109CC" w:rsidR="00A31155" w:rsidRPr="00AE48F6" w:rsidRDefault="00A31155" w:rsidP="00E63430">
            <w:pPr>
              <w:pStyle w:val="NoSpacing"/>
              <w:jc w:val="center"/>
              <w:rPr>
                <w:rFonts w:ascii="Times New Roman" w:hAnsi="Times New Roman" w:cs="Times New Roman"/>
                <w:b/>
                <w:bCs/>
                <w:sz w:val="28"/>
                <w:szCs w:val="28"/>
              </w:rPr>
            </w:pPr>
          </w:p>
        </w:tc>
        <w:tc>
          <w:tcPr>
            <w:tcW w:w="8802" w:type="dxa"/>
          </w:tcPr>
          <w:p w14:paraId="44DBB4D8" w14:textId="77777777" w:rsidR="00FB7623" w:rsidRPr="00FB7623" w:rsidRDefault="00FB7623" w:rsidP="00FB7623">
            <w:pPr>
              <w:pStyle w:val="NormalWeb"/>
              <w:spacing w:before="0" w:beforeAutospacing="0" w:after="0" w:afterAutospacing="0"/>
              <w:rPr>
                <w:b/>
                <w:bCs/>
                <w:sz w:val="32"/>
                <w:szCs w:val="32"/>
              </w:rPr>
            </w:pPr>
            <w:r w:rsidRPr="00FB7623">
              <w:rPr>
                <w:b/>
                <w:bCs/>
                <w:color w:val="000000"/>
                <w:sz w:val="32"/>
                <w:szCs w:val="32"/>
              </w:rPr>
              <w:t>Understanding Intercessory Prayer</w:t>
            </w:r>
          </w:p>
          <w:p w14:paraId="3F7148EF" w14:textId="4E2D18FE" w:rsidR="00FB7623" w:rsidRDefault="00FB7623" w:rsidP="00FB7623">
            <w:pPr>
              <w:pStyle w:val="NormalWeb"/>
              <w:spacing w:before="0" w:beforeAutospacing="0" w:after="0" w:afterAutospacing="0"/>
            </w:pPr>
          </w:p>
          <w:p w14:paraId="7807D548" w14:textId="77777777" w:rsidR="00FB7623" w:rsidRDefault="00FB7623" w:rsidP="00FB7623">
            <w:pPr>
              <w:pStyle w:val="NormalWeb"/>
              <w:spacing w:before="0" w:beforeAutospacing="0" w:after="0" w:afterAutospacing="0"/>
              <w:rPr>
                <w:color w:val="000000"/>
                <w:sz w:val="28"/>
                <w:szCs w:val="28"/>
              </w:rPr>
            </w:pPr>
            <w:r w:rsidRPr="00FB7623">
              <w:rPr>
                <w:color w:val="000000"/>
                <w:sz w:val="28"/>
                <w:szCs w:val="28"/>
              </w:rPr>
              <w:t>This class is designed to empower the prayer life of every prayer warrior, and bring clarity to the call to intercede for others with power and purpose through prayer. The class will also equip leaders to develop a thriving prayer team that passionately contends for others through fervent prayer.</w:t>
            </w:r>
          </w:p>
          <w:p w14:paraId="43E045F6" w14:textId="77777777" w:rsidR="00FB7623" w:rsidRPr="00FB7623" w:rsidRDefault="00FB7623" w:rsidP="00FB7623">
            <w:pPr>
              <w:pStyle w:val="NormalWeb"/>
              <w:spacing w:before="0" w:beforeAutospacing="0" w:after="0" w:afterAutospacing="0"/>
              <w:rPr>
                <w:sz w:val="28"/>
                <w:szCs w:val="28"/>
              </w:rPr>
            </w:pPr>
          </w:p>
          <w:p w14:paraId="361ECD62" w14:textId="77777777" w:rsidR="00AE48F6" w:rsidRDefault="00EC6852" w:rsidP="00AE48F6">
            <w:pPr>
              <w:rPr>
                <w:b/>
                <w:bCs/>
                <w:sz w:val="32"/>
                <w:szCs w:val="32"/>
              </w:rPr>
            </w:pPr>
            <w:r>
              <w:rPr>
                <w:b/>
                <w:bCs/>
                <w:sz w:val="32"/>
                <w:szCs w:val="32"/>
              </w:rPr>
              <w:t>Instructor: Rev. Reginald Arvie – Room 103</w:t>
            </w:r>
          </w:p>
          <w:p w14:paraId="76EBA6AB" w14:textId="0AC9719E" w:rsidR="00FB7623" w:rsidRDefault="00FB7623" w:rsidP="00AE48F6">
            <w:pPr>
              <w:rPr>
                <w:b/>
                <w:bCs/>
                <w:sz w:val="32"/>
                <w:szCs w:val="32"/>
              </w:rPr>
            </w:pPr>
          </w:p>
        </w:tc>
      </w:tr>
      <w:tr w:rsidR="00EC6852" w14:paraId="3C522E46" w14:textId="77777777" w:rsidTr="00E17606">
        <w:tc>
          <w:tcPr>
            <w:tcW w:w="0" w:type="auto"/>
          </w:tcPr>
          <w:p w14:paraId="33792235" w14:textId="242D4A09" w:rsidR="00EC6852" w:rsidRDefault="00EC6852" w:rsidP="00E63430">
            <w:pPr>
              <w:pStyle w:val="NoSpacing"/>
              <w:jc w:val="center"/>
              <w:rPr>
                <w:rFonts w:ascii="Times New Roman" w:hAnsi="Times New Roman" w:cs="Times New Roman"/>
                <w:b/>
                <w:bCs/>
                <w:sz w:val="28"/>
                <w:szCs w:val="28"/>
              </w:rPr>
            </w:pPr>
            <w:r>
              <w:rPr>
                <w:rFonts w:ascii="Times New Roman" w:hAnsi="Times New Roman" w:cs="Times New Roman"/>
                <w:b/>
                <w:bCs/>
                <w:sz w:val="28"/>
                <w:szCs w:val="28"/>
              </w:rPr>
              <w:t>Pastors</w:t>
            </w:r>
          </w:p>
        </w:tc>
        <w:tc>
          <w:tcPr>
            <w:tcW w:w="8802" w:type="dxa"/>
          </w:tcPr>
          <w:p w14:paraId="49221A27" w14:textId="256047FE" w:rsidR="00EC6852" w:rsidRDefault="00EC6852" w:rsidP="00AE48F6">
            <w:pPr>
              <w:rPr>
                <w:b/>
                <w:bCs/>
                <w:sz w:val="32"/>
                <w:szCs w:val="32"/>
              </w:rPr>
            </w:pPr>
            <w:r>
              <w:rPr>
                <w:b/>
                <w:bCs/>
                <w:sz w:val="32"/>
                <w:szCs w:val="32"/>
              </w:rPr>
              <w:t xml:space="preserve">Instructor: Rev. Samuel C. Tolbert, Jr. </w:t>
            </w:r>
          </w:p>
        </w:tc>
      </w:tr>
    </w:tbl>
    <w:p w14:paraId="6574E37B" w14:textId="77777777" w:rsidR="00E63430" w:rsidRPr="00E63430" w:rsidRDefault="00E63430" w:rsidP="00E63430">
      <w:pPr>
        <w:pStyle w:val="NoSpacing"/>
        <w:jc w:val="center"/>
        <w:rPr>
          <w:rFonts w:ascii="Times New Roman" w:hAnsi="Times New Roman" w:cs="Times New Roman"/>
          <w:sz w:val="28"/>
          <w:szCs w:val="28"/>
        </w:rPr>
      </w:pPr>
    </w:p>
    <w:sectPr w:rsidR="00E63430" w:rsidRPr="00E634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8850F" w14:textId="77777777" w:rsidR="00AC196A" w:rsidRDefault="00AC196A" w:rsidP="00E63430">
      <w:r>
        <w:separator/>
      </w:r>
    </w:p>
  </w:endnote>
  <w:endnote w:type="continuationSeparator" w:id="0">
    <w:p w14:paraId="14AB4F9A" w14:textId="77777777" w:rsidR="00AC196A" w:rsidRDefault="00AC196A" w:rsidP="00E63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F75C3" w14:textId="77777777" w:rsidR="00AC196A" w:rsidRDefault="00AC196A" w:rsidP="00E63430">
      <w:r>
        <w:separator/>
      </w:r>
    </w:p>
  </w:footnote>
  <w:footnote w:type="continuationSeparator" w:id="0">
    <w:p w14:paraId="2F2DBBCB" w14:textId="77777777" w:rsidR="00AC196A" w:rsidRDefault="00AC196A" w:rsidP="00E63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1B31"/>
    <w:multiLevelType w:val="hybridMultilevel"/>
    <w:tmpl w:val="161CA43A"/>
    <w:lvl w:ilvl="0" w:tplc="E66076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243027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430"/>
    <w:rsid w:val="000B1F86"/>
    <w:rsid w:val="00255274"/>
    <w:rsid w:val="00494FD7"/>
    <w:rsid w:val="00535497"/>
    <w:rsid w:val="0059181B"/>
    <w:rsid w:val="007D3923"/>
    <w:rsid w:val="00862EF8"/>
    <w:rsid w:val="009E7E1C"/>
    <w:rsid w:val="00A17ED0"/>
    <w:rsid w:val="00A31155"/>
    <w:rsid w:val="00AC196A"/>
    <w:rsid w:val="00AE48F6"/>
    <w:rsid w:val="00B9244F"/>
    <w:rsid w:val="00C3313B"/>
    <w:rsid w:val="00C97D93"/>
    <w:rsid w:val="00D40897"/>
    <w:rsid w:val="00E17606"/>
    <w:rsid w:val="00E63430"/>
    <w:rsid w:val="00E97790"/>
    <w:rsid w:val="00EB44E8"/>
    <w:rsid w:val="00EC6852"/>
    <w:rsid w:val="00FA057D"/>
    <w:rsid w:val="00FB7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42AE1"/>
  <w15:chartTrackingRefBased/>
  <w15:docId w15:val="{A6DE7E51-F5B2-4BE5-9E93-61FF92017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497"/>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3430"/>
    <w:pPr>
      <w:tabs>
        <w:tab w:val="center" w:pos="4680"/>
        <w:tab w:val="right" w:pos="9360"/>
      </w:tabs>
    </w:pPr>
  </w:style>
  <w:style w:type="character" w:customStyle="1" w:styleId="HeaderChar">
    <w:name w:val="Header Char"/>
    <w:basedOn w:val="DefaultParagraphFont"/>
    <w:link w:val="Header"/>
    <w:uiPriority w:val="99"/>
    <w:rsid w:val="00E63430"/>
  </w:style>
  <w:style w:type="paragraph" w:styleId="Footer">
    <w:name w:val="footer"/>
    <w:basedOn w:val="Normal"/>
    <w:link w:val="FooterChar"/>
    <w:uiPriority w:val="99"/>
    <w:unhideWhenUsed/>
    <w:rsid w:val="00E63430"/>
    <w:pPr>
      <w:tabs>
        <w:tab w:val="center" w:pos="4680"/>
        <w:tab w:val="right" w:pos="9360"/>
      </w:tabs>
    </w:pPr>
  </w:style>
  <w:style w:type="character" w:customStyle="1" w:styleId="FooterChar">
    <w:name w:val="Footer Char"/>
    <w:basedOn w:val="DefaultParagraphFont"/>
    <w:link w:val="Footer"/>
    <w:uiPriority w:val="99"/>
    <w:rsid w:val="00E63430"/>
  </w:style>
  <w:style w:type="paragraph" w:styleId="NoSpacing">
    <w:name w:val="No Spacing"/>
    <w:uiPriority w:val="1"/>
    <w:qFormat/>
    <w:rsid w:val="00E63430"/>
    <w:pPr>
      <w:spacing w:after="0" w:line="240" w:lineRule="auto"/>
    </w:pPr>
  </w:style>
  <w:style w:type="table" w:styleId="TableGrid">
    <w:name w:val="Table Grid"/>
    <w:basedOn w:val="TableNormal"/>
    <w:uiPriority w:val="59"/>
    <w:rsid w:val="000B1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B762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054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dc:creator>
  <cp:keywords/>
  <dc:description/>
  <cp:lastModifiedBy>admin@ninthbaptistchurch.org</cp:lastModifiedBy>
  <cp:revision>2</cp:revision>
  <cp:lastPrinted>2024-06-04T15:07:00Z</cp:lastPrinted>
  <dcterms:created xsi:type="dcterms:W3CDTF">2024-06-04T15:07:00Z</dcterms:created>
  <dcterms:modified xsi:type="dcterms:W3CDTF">2024-06-04T15:07:00Z</dcterms:modified>
</cp:coreProperties>
</file>